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8175" w14:textId="53DCBE01" w:rsidR="00ED2E3D" w:rsidRDefault="00ED2E3D">
      <w:pPr>
        <w:pStyle w:val="Heading1"/>
        <w:spacing w:before="26"/>
        <w:ind w:left="0"/>
        <w:jc w:val="center"/>
        <w:rPr>
          <w:b w:val="0"/>
          <w:bCs w:val="0"/>
        </w:rPr>
      </w:pPr>
    </w:p>
    <w:p w14:paraId="24E48176" w14:textId="77777777" w:rsidR="00ED2E3D" w:rsidRDefault="00ED2E3D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24E48177" w14:textId="7C2C0ECE" w:rsidR="00ED2E3D" w:rsidRDefault="00693FB4" w:rsidP="00693FB4">
      <w:pPr>
        <w:spacing w:before="56" w:line="480" w:lineRule="auto"/>
        <w:ind w:left="120" w:right="4984"/>
        <w:rPr>
          <w:rFonts w:ascii="Calibri" w:eastAsia="Calibri" w:hAnsi="Calibri" w:cs="Calibri"/>
        </w:rPr>
      </w:pPr>
      <w:bookmarkStart w:id="0" w:name="[_Insert_Firm_Name_]_Complaints_Procedur"/>
      <w:bookmarkEnd w:id="0"/>
      <w:r w:rsidRPr="00693FB4">
        <w:rPr>
          <w:rFonts w:ascii="Calibri"/>
          <w:b/>
          <w:bCs/>
          <w:spacing w:val="-1"/>
        </w:rPr>
        <w:t>Bannard Insurance Brokers Ltd</w:t>
      </w:r>
      <w:r w:rsidR="00F4158B">
        <w:rPr>
          <w:rFonts w:ascii="Calibri"/>
          <w:b/>
          <w:spacing w:val="-2"/>
        </w:rPr>
        <w:t xml:space="preserve"> </w:t>
      </w:r>
      <w:r w:rsidR="00F4158B">
        <w:rPr>
          <w:rFonts w:ascii="Calibri"/>
          <w:b/>
          <w:spacing w:val="-1"/>
        </w:rPr>
        <w:t>Complaints</w:t>
      </w:r>
      <w:r w:rsidR="00F4158B">
        <w:rPr>
          <w:rFonts w:ascii="Calibri"/>
          <w:b/>
          <w:spacing w:val="-2"/>
        </w:rPr>
        <w:t xml:space="preserve"> </w:t>
      </w:r>
      <w:proofErr w:type="gramStart"/>
      <w:r w:rsidR="00F4158B">
        <w:rPr>
          <w:rFonts w:ascii="Calibri"/>
          <w:b/>
          <w:spacing w:val="-1"/>
        </w:rPr>
        <w:t>Procedure</w:t>
      </w:r>
      <w:r w:rsidR="00F4158B">
        <w:rPr>
          <w:rFonts w:ascii="Calibri"/>
          <w:b/>
        </w:rPr>
        <w:t xml:space="preserve"> </w:t>
      </w:r>
      <w:bookmarkStart w:id="1" w:name="Complaints_procedure"/>
      <w:bookmarkEnd w:id="1"/>
      <w:r w:rsidR="00F4158B">
        <w:rPr>
          <w:rFonts w:ascii="Calibri"/>
          <w:b/>
          <w:color w:val="1F497D"/>
        </w:rPr>
        <w:t xml:space="preserve"> </w:t>
      </w:r>
      <w:r w:rsidR="00F4158B">
        <w:rPr>
          <w:rFonts w:ascii="Calibri"/>
          <w:b/>
          <w:color w:val="1F497D"/>
          <w:spacing w:val="-1"/>
          <w:u w:val="single" w:color="1F497D"/>
        </w:rPr>
        <w:t>Complaints</w:t>
      </w:r>
      <w:proofErr w:type="gramEnd"/>
      <w:r w:rsidR="00F4158B">
        <w:rPr>
          <w:rFonts w:ascii="Calibri"/>
          <w:b/>
          <w:color w:val="1F497D"/>
          <w:spacing w:val="1"/>
          <w:u w:val="single" w:color="1F497D"/>
        </w:rPr>
        <w:t xml:space="preserve"> </w:t>
      </w:r>
      <w:r w:rsidR="00F4158B">
        <w:rPr>
          <w:rFonts w:ascii="Calibri"/>
          <w:b/>
          <w:color w:val="1F497D"/>
          <w:spacing w:val="-1"/>
          <w:u w:val="single" w:color="1F497D"/>
        </w:rPr>
        <w:t>procedure</w:t>
      </w:r>
    </w:p>
    <w:p w14:paraId="24E48178" w14:textId="42FEB361" w:rsidR="00ED2E3D" w:rsidRDefault="00693FB4">
      <w:pPr>
        <w:pStyle w:val="BodyText"/>
        <w:spacing w:line="239" w:lineRule="auto"/>
        <w:ind w:left="119" w:right="117" w:firstLine="0"/>
        <w:jc w:val="both"/>
      </w:pPr>
      <w:bookmarkStart w:id="2" w:name="[_Insert_Firm_Name_]_will_do_its_best_to"/>
      <w:bookmarkEnd w:id="2"/>
      <w:r w:rsidRPr="00693FB4">
        <w:rPr>
          <w:b/>
          <w:color w:val="000000" w:themeColor="text1"/>
        </w:rPr>
        <w:t xml:space="preserve">Bannard Insurance </w:t>
      </w:r>
      <w:proofErr w:type="gramStart"/>
      <w:r w:rsidRPr="00693FB4">
        <w:rPr>
          <w:b/>
          <w:color w:val="000000" w:themeColor="text1"/>
        </w:rPr>
        <w:t xml:space="preserve">Brokers </w:t>
      </w:r>
      <w:r w:rsidR="00F4158B" w:rsidRPr="00693FB4">
        <w:rPr>
          <w:b/>
          <w:color w:val="000000" w:themeColor="text1"/>
        </w:rPr>
        <w:t xml:space="preserve"> </w:t>
      </w:r>
      <w:r w:rsidR="00F4158B">
        <w:rPr>
          <w:spacing w:val="-1"/>
        </w:rPr>
        <w:t>will</w:t>
      </w:r>
      <w:proofErr w:type="gramEnd"/>
      <w:r w:rsidR="00F4158B">
        <w:rPr>
          <w:spacing w:val="2"/>
        </w:rPr>
        <w:t xml:space="preserve"> </w:t>
      </w:r>
      <w:r w:rsidR="00F4158B">
        <w:rPr>
          <w:spacing w:val="-2"/>
        </w:rPr>
        <w:t>do</w:t>
      </w:r>
      <w:r w:rsidR="00F4158B">
        <w:rPr>
          <w:spacing w:val="1"/>
        </w:rPr>
        <w:t xml:space="preserve"> </w:t>
      </w:r>
      <w:proofErr w:type="gramStart"/>
      <w:r w:rsidR="00F4158B">
        <w:rPr>
          <w:spacing w:val="-1"/>
        </w:rPr>
        <w:t>its</w:t>
      </w:r>
      <w:proofErr w:type="gramEnd"/>
      <w:r w:rsidR="00F4158B">
        <w:rPr>
          <w:spacing w:val="3"/>
        </w:rPr>
        <w:t xml:space="preserve"> </w:t>
      </w:r>
      <w:r w:rsidR="00F4158B">
        <w:rPr>
          <w:spacing w:val="-1"/>
        </w:rPr>
        <w:t>best</w:t>
      </w:r>
      <w:r w:rsidR="00F4158B">
        <w:rPr>
          <w:spacing w:val="3"/>
        </w:rPr>
        <w:t xml:space="preserve"> </w:t>
      </w:r>
      <w:r w:rsidR="00F4158B">
        <w:rPr>
          <w:spacing w:val="-1"/>
        </w:rPr>
        <w:t>to</w:t>
      </w:r>
      <w:r w:rsidR="00F4158B">
        <w:rPr>
          <w:spacing w:val="4"/>
        </w:rPr>
        <w:t xml:space="preserve"> </w:t>
      </w:r>
      <w:r w:rsidR="00F4158B">
        <w:rPr>
          <w:spacing w:val="-1"/>
        </w:rPr>
        <w:t>provide</w:t>
      </w:r>
      <w:r w:rsidR="00F4158B">
        <w:rPr>
          <w:spacing w:val="3"/>
        </w:rPr>
        <w:t xml:space="preserve"> </w:t>
      </w:r>
      <w:r w:rsidR="00F4158B">
        <w:rPr>
          <w:spacing w:val="-1"/>
        </w:rPr>
        <w:t>you with</w:t>
      </w:r>
      <w:r w:rsidR="00F4158B">
        <w:rPr>
          <w:spacing w:val="2"/>
        </w:rPr>
        <w:t xml:space="preserve"> </w:t>
      </w:r>
      <w:r w:rsidR="00F4158B">
        <w:t>a</w:t>
      </w:r>
      <w:r w:rsidR="00F4158B">
        <w:rPr>
          <w:spacing w:val="2"/>
        </w:rPr>
        <w:t xml:space="preserve"> </w:t>
      </w:r>
      <w:r w:rsidR="00F4158B">
        <w:rPr>
          <w:spacing w:val="-1"/>
        </w:rPr>
        <w:t>high</w:t>
      </w:r>
      <w:r w:rsidR="00F4158B">
        <w:rPr>
          <w:spacing w:val="2"/>
        </w:rPr>
        <w:t xml:space="preserve"> </w:t>
      </w:r>
      <w:r w:rsidR="00F4158B">
        <w:rPr>
          <w:spacing w:val="-1"/>
        </w:rPr>
        <w:t>level</w:t>
      </w:r>
      <w:r w:rsidR="00F4158B">
        <w:t xml:space="preserve"> of</w:t>
      </w:r>
      <w:r w:rsidR="00F4158B">
        <w:rPr>
          <w:spacing w:val="2"/>
        </w:rPr>
        <w:t xml:space="preserve"> </w:t>
      </w:r>
      <w:r w:rsidR="00F4158B">
        <w:rPr>
          <w:spacing w:val="-1"/>
        </w:rPr>
        <w:t>service</w:t>
      </w:r>
      <w:r w:rsidR="00F4158B">
        <w:rPr>
          <w:spacing w:val="3"/>
        </w:rPr>
        <w:t xml:space="preserve"> </w:t>
      </w:r>
      <w:r w:rsidR="00F4158B">
        <w:rPr>
          <w:spacing w:val="-2"/>
        </w:rPr>
        <w:t>and</w:t>
      </w:r>
      <w:r w:rsidR="00F4158B">
        <w:rPr>
          <w:spacing w:val="2"/>
        </w:rPr>
        <w:t xml:space="preserve"> </w:t>
      </w:r>
      <w:r w:rsidR="00F4158B">
        <w:rPr>
          <w:spacing w:val="-1"/>
        </w:rPr>
        <w:t>Customer</w:t>
      </w:r>
      <w:r w:rsidR="00F4158B">
        <w:rPr>
          <w:spacing w:val="1"/>
        </w:rPr>
        <w:t xml:space="preserve"> </w:t>
      </w:r>
      <w:r w:rsidR="00F4158B">
        <w:rPr>
          <w:spacing w:val="-1"/>
        </w:rPr>
        <w:t>care</w:t>
      </w:r>
      <w:r w:rsidR="00F4158B">
        <w:rPr>
          <w:spacing w:val="1"/>
        </w:rPr>
        <w:t xml:space="preserve"> </w:t>
      </w:r>
      <w:r w:rsidR="00F4158B">
        <w:rPr>
          <w:spacing w:val="-1"/>
        </w:rPr>
        <w:t>every</w:t>
      </w:r>
      <w:r w:rsidR="00F4158B">
        <w:rPr>
          <w:spacing w:val="3"/>
        </w:rPr>
        <w:t xml:space="preserve"> </w:t>
      </w:r>
      <w:r w:rsidR="00F4158B">
        <w:rPr>
          <w:spacing w:val="-1"/>
        </w:rPr>
        <w:t>time.</w:t>
      </w:r>
      <w:r w:rsidR="00F4158B">
        <w:rPr>
          <w:spacing w:val="51"/>
        </w:rPr>
        <w:t xml:space="preserve"> </w:t>
      </w:r>
      <w:r w:rsidR="00F4158B">
        <w:rPr>
          <w:spacing w:val="-1"/>
        </w:rPr>
        <w:t>However,</w:t>
      </w:r>
      <w:r w:rsidR="00F4158B">
        <w:rPr>
          <w:spacing w:val="13"/>
        </w:rPr>
        <w:t xml:space="preserve"> </w:t>
      </w:r>
      <w:r w:rsidR="00F4158B">
        <w:rPr>
          <w:spacing w:val="-1"/>
        </w:rPr>
        <w:t>sometimes</w:t>
      </w:r>
      <w:r w:rsidR="00F4158B">
        <w:rPr>
          <w:spacing w:val="13"/>
        </w:rPr>
        <w:t xml:space="preserve"> </w:t>
      </w:r>
      <w:r w:rsidR="00F4158B">
        <w:rPr>
          <w:spacing w:val="-2"/>
        </w:rPr>
        <w:t>things</w:t>
      </w:r>
      <w:r w:rsidR="00F4158B">
        <w:rPr>
          <w:spacing w:val="13"/>
        </w:rPr>
        <w:t xml:space="preserve"> </w:t>
      </w:r>
      <w:r w:rsidR="00F4158B">
        <w:rPr>
          <w:spacing w:val="-1"/>
        </w:rPr>
        <w:t>can</w:t>
      </w:r>
      <w:r w:rsidR="00F4158B">
        <w:rPr>
          <w:spacing w:val="12"/>
        </w:rPr>
        <w:t xml:space="preserve"> </w:t>
      </w:r>
      <w:r w:rsidR="00F4158B">
        <w:rPr>
          <w:spacing w:val="-1"/>
        </w:rPr>
        <w:t>go</w:t>
      </w:r>
      <w:r w:rsidR="00F4158B">
        <w:rPr>
          <w:spacing w:val="14"/>
        </w:rPr>
        <w:t xml:space="preserve"> </w:t>
      </w:r>
      <w:proofErr w:type="gramStart"/>
      <w:r w:rsidR="00F4158B">
        <w:rPr>
          <w:spacing w:val="-1"/>
        </w:rPr>
        <w:t>wrong</w:t>
      </w:r>
      <w:proofErr w:type="gramEnd"/>
      <w:r w:rsidR="00F4158B">
        <w:rPr>
          <w:spacing w:val="12"/>
        </w:rPr>
        <w:t xml:space="preserve"> </w:t>
      </w:r>
      <w:r w:rsidR="00F4158B">
        <w:rPr>
          <w:spacing w:val="-1"/>
        </w:rPr>
        <w:t>and</w:t>
      </w:r>
      <w:r w:rsidR="00F4158B">
        <w:rPr>
          <w:spacing w:val="12"/>
        </w:rPr>
        <w:t xml:space="preserve"> </w:t>
      </w:r>
      <w:r w:rsidR="00F4158B">
        <w:rPr>
          <w:spacing w:val="-1"/>
        </w:rPr>
        <w:t>we</w:t>
      </w:r>
      <w:r w:rsidR="00F4158B">
        <w:rPr>
          <w:spacing w:val="13"/>
        </w:rPr>
        <w:t xml:space="preserve"> </w:t>
      </w:r>
      <w:r w:rsidR="00F4158B">
        <w:rPr>
          <w:spacing w:val="-1"/>
        </w:rPr>
        <w:t>may</w:t>
      </w:r>
      <w:r w:rsidR="00F4158B">
        <w:rPr>
          <w:spacing w:val="14"/>
        </w:rPr>
        <w:t xml:space="preserve"> </w:t>
      </w:r>
      <w:r w:rsidR="00F4158B">
        <w:rPr>
          <w:spacing w:val="-1"/>
        </w:rPr>
        <w:t>fail</w:t>
      </w:r>
      <w:r w:rsidR="00F4158B">
        <w:rPr>
          <w:spacing w:val="13"/>
        </w:rPr>
        <w:t xml:space="preserve"> </w:t>
      </w:r>
      <w:r w:rsidR="00F4158B">
        <w:t>to</w:t>
      </w:r>
      <w:r w:rsidR="00F4158B">
        <w:rPr>
          <w:spacing w:val="12"/>
        </w:rPr>
        <w:t xml:space="preserve"> </w:t>
      </w:r>
      <w:r w:rsidR="00F4158B">
        <w:rPr>
          <w:spacing w:val="-1"/>
        </w:rPr>
        <w:t>meet</w:t>
      </w:r>
      <w:r w:rsidR="00F4158B">
        <w:rPr>
          <w:spacing w:val="13"/>
        </w:rPr>
        <w:t xml:space="preserve"> </w:t>
      </w:r>
      <w:r w:rsidR="00F4158B">
        <w:rPr>
          <w:spacing w:val="-1"/>
        </w:rPr>
        <w:t>your</w:t>
      </w:r>
      <w:r w:rsidR="00F4158B">
        <w:rPr>
          <w:spacing w:val="10"/>
        </w:rPr>
        <w:t xml:space="preserve"> </w:t>
      </w:r>
      <w:r w:rsidR="00F4158B">
        <w:rPr>
          <w:spacing w:val="-1"/>
        </w:rPr>
        <w:t>expectations.</w:t>
      </w:r>
      <w:r w:rsidR="00F4158B">
        <w:rPr>
          <w:spacing w:val="12"/>
        </w:rPr>
        <w:t xml:space="preserve"> </w:t>
      </w:r>
      <w:r w:rsidR="00F4158B">
        <w:rPr>
          <w:spacing w:val="-1"/>
        </w:rPr>
        <w:t>Our</w:t>
      </w:r>
      <w:r w:rsidR="00F4158B">
        <w:rPr>
          <w:spacing w:val="13"/>
        </w:rPr>
        <w:t xml:space="preserve"> </w:t>
      </w:r>
      <w:r w:rsidR="00F4158B">
        <w:rPr>
          <w:spacing w:val="-1"/>
        </w:rPr>
        <w:t>internal</w:t>
      </w:r>
      <w:r w:rsidR="00F4158B">
        <w:rPr>
          <w:spacing w:val="74"/>
        </w:rPr>
        <w:t xml:space="preserve"> </w:t>
      </w:r>
      <w:r w:rsidR="00F4158B">
        <w:rPr>
          <w:spacing w:val="-1"/>
        </w:rPr>
        <w:t>Complaints</w:t>
      </w:r>
      <w:r w:rsidR="00F4158B">
        <w:t xml:space="preserve"> </w:t>
      </w:r>
      <w:r w:rsidR="00F4158B">
        <w:rPr>
          <w:spacing w:val="-1"/>
        </w:rPr>
        <w:t>procedures</w:t>
      </w:r>
      <w:r w:rsidR="00F4158B">
        <w:t xml:space="preserve"> </w:t>
      </w:r>
      <w:r w:rsidR="00F4158B">
        <w:rPr>
          <w:spacing w:val="-1"/>
        </w:rPr>
        <w:t>allow</w:t>
      </w:r>
      <w:r w:rsidR="00F4158B">
        <w:rPr>
          <w:spacing w:val="1"/>
        </w:rPr>
        <w:t xml:space="preserve"> </w:t>
      </w:r>
      <w:r w:rsidR="00F4158B">
        <w:rPr>
          <w:spacing w:val="-1"/>
        </w:rPr>
        <w:t>us</w:t>
      </w:r>
      <w:r w:rsidR="00F4158B">
        <w:t xml:space="preserve"> to</w:t>
      </w:r>
      <w:r w:rsidR="00F4158B">
        <w:rPr>
          <w:spacing w:val="1"/>
        </w:rPr>
        <w:t xml:space="preserve"> </w:t>
      </w:r>
      <w:r w:rsidR="00F4158B">
        <w:rPr>
          <w:spacing w:val="-1"/>
        </w:rPr>
        <w:t>deal</w:t>
      </w:r>
      <w:r w:rsidR="00F4158B">
        <w:t xml:space="preserve"> </w:t>
      </w:r>
      <w:r w:rsidR="00F4158B">
        <w:rPr>
          <w:spacing w:val="-1"/>
        </w:rPr>
        <w:t>with Complaints</w:t>
      </w:r>
      <w:r w:rsidR="00F4158B">
        <w:t xml:space="preserve"> </w:t>
      </w:r>
      <w:r w:rsidR="00F4158B">
        <w:rPr>
          <w:spacing w:val="-1"/>
        </w:rPr>
        <w:t>fairly,</w:t>
      </w:r>
      <w:r w:rsidR="00F4158B">
        <w:t xml:space="preserve"> </w:t>
      </w:r>
      <w:r w:rsidR="00F4158B">
        <w:rPr>
          <w:spacing w:val="-1"/>
        </w:rPr>
        <w:t>effectively</w:t>
      </w:r>
      <w:r w:rsidR="00F4158B">
        <w:rPr>
          <w:spacing w:val="1"/>
        </w:rPr>
        <w:t xml:space="preserve"> </w:t>
      </w:r>
      <w:r w:rsidR="00F4158B">
        <w:rPr>
          <w:spacing w:val="-1"/>
        </w:rPr>
        <w:t>and promptly.</w:t>
      </w:r>
      <w:r w:rsidR="00F4158B">
        <w:t xml:space="preserve"> </w:t>
      </w:r>
      <w:r w:rsidR="00F4158B">
        <w:rPr>
          <w:spacing w:val="-1"/>
        </w:rPr>
        <w:t>If</w:t>
      </w:r>
      <w:r w:rsidR="00F4158B">
        <w:t xml:space="preserve"> </w:t>
      </w:r>
      <w:r w:rsidR="00F4158B">
        <w:rPr>
          <w:spacing w:val="-1"/>
        </w:rPr>
        <w:t>you think</w:t>
      </w:r>
      <w:r w:rsidR="00F4158B">
        <w:rPr>
          <w:spacing w:val="1"/>
        </w:rPr>
        <w:t xml:space="preserve"> </w:t>
      </w:r>
      <w:r w:rsidR="00F4158B">
        <w:t>we</w:t>
      </w:r>
      <w:r w:rsidR="00F4158B">
        <w:rPr>
          <w:spacing w:val="1"/>
        </w:rPr>
        <w:t xml:space="preserve"> </w:t>
      </w:r>
      <w:r w:rsidR="00F4158B">
        <w:rPr>
          <w:spacing w:val="-2"/>
        </w:rPr>
        <w:t>have</w:t>
      </w:r>
      <w:r w:rsidR="00F4158B">
        <w:rPr>
          <w:spacing w:val="65"/>
        </w:rPr>
        <w:t xml:space="preserve"> </w:t>
      </w:r>
      <w:r w:rsidR="00F4158B">
        <w:rPr>
          <w:spacing w:val="-1"/>
        </w:rPr>
        <w:t>let</w:t>
      </w:r>
      <w:r w:rsidR="00F4158B">
        <w:t xml:space="preserve"> </w:t>
      </w:r>
      <w:r w:rsidR="00F4158B">
        <w:rPr>
          <w:spacing w:val="-1"/>
        </w:rPr>
        <w:t>you down,</w:t>
      </w:r>
      <w:r w:rsidR="00F4158B">
        <w:t xml:space="preserve"> </w:t>
      </w:r>
      <w:r w:rsidR="00F4158B">
        <w:rPr>
          <w:spacing w:val="-1"/>
        </w:rPr>
        <w:t>please</w:t>
      </w:r>
      <w:r w:rsidR="00F4158B">
        <w:rPr>
          <w:spacing w:val="-2"/>
        </w:rPr>
        <w:t xml:space="preserve"> </w:t>
      </w:r>
      <w:r w:rsidR="00F4158B">
        <w:rPr>
          <w:spacing w:val="-1"/>
        </w:rPr>
        <w:t>tell</w:t>
      </w:r>
      <w:r w:rsidR="00F4158B">
        <w:t xml:space="preserve"> </w:t>
      </w:r>
      <w:r w:rsidR="00F4158B">
        <w:rPr>
          <w:spacing w:val="-1"/>
        </w:rPr>
        <w:t>us</w:t>
      </w:r>
      <w:r w:rsidR="00F4158B">
        <w:rPr>
          <w:spacing w:val="-2"/>
        </w:rPr>
        <w:t xml:space="preserve"> </w:t>
      </w:r>
      <w:r w:rsidR="00F4158B">
        <w:rPr>
          <w:spacing w:val="-1"/>
        </w:rPr>
        <w:t>why.</w:t>
      </w:r>
    </w:p>
    <w:p w14:paraId="24E48179" w14:textId="77777777" w:rsidR="00ED2E3D" w:rsidRDefault="00ED2E3D">
      <w:pPr>
        <w:spacing w:before="1"/>
        <w:rPr>
          <w:rFonts w:ascii="Calibri" w:eastAsia="Calibri" w:hAnsi="Calibri" w:cs="Calibri"/>
        </w:rPr>
      </w:pPr>
    </w:p>
    <w:p w14:paraId="24E4817A" w14:textId="77777777" w:rsidR="00ED2E3D" w:rsidRDefault="00F4158B">
      <w:pPr>
        <w:pStyle w:val="Heading1"/>
        <w:jc w:val="both"/>
        <w:rPr>
          <w:b w:val="0"/>
          <w:bCs w:val="0"/>
        </w:rPr>
      </w:pPr>
      <w:bookmarkStart w:id="3" w:name="What_you_need_to_do_if_you_have_a_Compla"/>
      <w:bookmarkEnd w:id="3"/>
      <w:r>
        <w:rPr>
          <w:spacing w:val="-1"/>
        </w:rPr>
        <w:t>What</w:t>
      </w:r>
      <w:r>
        <w:t xml:space="preserve"> </w:t>
      </w:r>
      <w:r>
        <w:rPr>
          <w:spacing w:val="-1"/>
        </w:rPr>
        <w:t xml:space="preserve">you need </w:t>
      </w:r>
      <w:r>
        <w:t>to</w:t>
      </w:r>
      <w:r>
        <w:rPr>
          <w:spacing w:val="-1"/>
        </w:rPr>
        <w:t xml:space="preserve"> do </w:t>
      </w:r>
      <w:r>
        <w:t xml:space="preserve">if </w:t>
      </w:r>
      <w:r>
        <w:rPr>
          <w:spacing w:val="-1"/>
        </w:rPr>
        <w:t xml:space="preserve">you have </w:t>
      </w:r>
      <w:r>
        <w:t>a</w:t>
      </w:r>
      <w:r>
        <w:rPr>
          <w:spacing w:val="-1"/>
        </w:rPr>
        <w:t xml:space="preserve"> Complaint</w:t>
      </w:r>
    </w:p>
    <w:p w14:paraId="491CC942" w14:textId="59AC50AB" w:rsidR="00693FB4" w:rsidRDefault="00F4158B" w:rsidP="00693FB4">
      <w:pPr>
        <w:pStyle w:val="BodyText"/>
        <w:ind w:left="120" w:right="1196" w:firstLine="0"/>
      </w:pPr>
      <w:bookmarkStart w:id="4" w:name="You_should_raise_your_Complaint_with_us_"/>
      <w:bookmarkEnd w:id="4"/>
      <w:r>
        <w:t>You</w:t>
      </w:r>
      <w:r>
        <w:rPr>
          <w:spacing w:val="-1"/>
        </w:rPr>
        <w:t xml:space="preserve"> should raise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Complaint</w:t>
      </w:r>
      <w:r>
        <w:rPr>
          <w:spacing w:val="1"/>
        </w:rPr>
        <w:t xml:space="preserve"> </w:t>
      </w:r>
      <w:r>
        <w:rPr>
          <w:spacing w:val="-1"/>
        </w:rPr>
        <w:t>with us</w:t>
      </w:r>
      <w: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telephone,</w:t>
      </w:r>
      <w:r>
        <w:t xml:space="preserve"> </w:t>
      </w:r>
      <w:r>
        <w:rPr>
          <w:spacing w:val="-1"/>
        </w:rPr>
        <w:t>email,</w:t>
      </w:r>
      <w:r>
        <w:t xml:space="preserve"> </w:t>
      </w:r>
      <w:r>
        <w:rPr>
          <w:spacing w:val="-1"/>
        </w:rPr>
        <w:t>letter,</w:t>
      </w:r>
      <w:r>
        <w:rPr>
          <w:spacing w:val="-2"/>
        </w:rPr>
        <w:t xml:space="preserve"> </w:t>
      </w:r>
      <w:r>
        <w:rPr>
          <w:spacing w:val="-1"/>
        </w:rPr>
        <w:t xml:space="preserve">and fax </w:t>
      </w:r>
      <w:r>
        <w:t xml:space="preserve">or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to</w:t>
      </w:r>
      <w:proofErr w:type="gramEnd"/>
      <w:r>
        <w:rPr>
          <w:spacing w:val="-1"/>
        </w:rPr>
        <w:t>:</w:t>
      </w:r>
      <w:bookmarkStart w:id="5" w:name="[Insert_Firm_Name]"/>
      <w:bookmarkStart w:id="6" w:name="Name"/>
      <w:bookmarkStart w:id="7" w:name="Title"/>
      <w:bookmarkStart w:id="8" w:name="Department"/>
      <w:bookmarkEnd w:id="5"/>
      <w:bookmarkEnd w:id="6"/>
      <w:bookmarkEnd w:id="7"/>
      <w:bookmarkEnd w:id="8"/>
    </w:p>
    <w:p w14:paraId="61DDDF4C" w14:textId="77777777" w:rsidR="00693FB4" w:rsidRDefault="00693FB4">
      <w:pPr>
        <w:pStyle w:val="BodyText"/>
        <w:ind w:left="120" w:firstLine="0"/>
        <w:jc w:val="both"/>
        <w:rPr>
          <w:color w:val="FF0000"/>
        </w:rPr>
      </w:pPr>
      <w:bookmarkStart w:id="9" w:name="Telephone_number_/_email_/_fax"/>
      <w:bookmarkEnd w:id="9"/>
      <w:r>
        <w:rPr>
          <w:color w:val="FF0000"/>
        </w:rPr>
        <w:t>Bannard Insurance Brokers Ltd</w:t>
      </w:r>
    </w:p>
    <w:p w14:paraId="49EA8D23" w14:textId="77777777" w:rsidR="00693FB4" w:rsidRDefault="00693FB4">
      <w:pPr>
        <w:pStyle w:val="BodyText"/>
        <w:ind w:left="120" w:firstLine="0"/>
        <w:jc w:val="both"/>
        <w:rPr>
          <w:color w:val="FF0000"/>
        </w:rPr>
      </w:pPr>
      <w:r>
        <w:rPr>
          <w:color w:val="FF0000"/>
        </w:rPr>
        <w:t>Simon Bannard</w:t>
      </w:r>
    </w:p>
    <w:p w14:paraId="4425BBB0" w14:textId="77777777" w:rsidR="00693FB4" w:rsidRDefault="00693FB4">
      <w:pPr>
        <w:pStyle w:val="BodyText"/>
        <w:ind w:left="120" w:firstLine="0"/>
        <w:jc w:val="both"/>
        <w:rPr>
          <w:color w:val="FF0000"/>
        </w:rPr>
      </w:pPr>
      <w:r>
        <w:rPr>
          <w:color w:val="FF0000"/>
        </w:rPr>
        <w:t>Complaints Department</w:t>
      </w:r>
    </w:p>
    <w:p w14:paraId="2FE9FFBD" w14:textId="4989D41A" w:rsidR="00693FB4" w:rsidRDefault="00197976">
      <w:pPr>
        <w:pStyle w:val="BodyText"/>
        <w:ind w:left="120" w:firstLine="0"/>
        <w:jc w:val="both"/>
        <w:rPr>
          <w:color w:val="FF0000"/>
        </w:rPr>
      </w:pPr>
      <w:r>
        <w:rPr>
          <w:color w:val="FF0000"/>
        </w:rPr>
        <w:t>1</w:t>
      </w:r>
      <w:r w:rsidR="00502DA9">
        <w:rPr>
          <w:color w:val="FF0000"/>
        </w:rPr>
        <w:t xml:space="preserve">3 </w:t>
      </w:r>
      <w:r>
        <w:rPr>
          <w:color w:val="FF0000"/>
        </w:rPr>
        <w:t>Upper High Street</w:t>
      </w:r>
    </w:p>
    <w:p w14:paraId="6EA83103" w14:textId="47C1DE6D" w:rsidR="00502DA9" w:rsidRDefault="00197976">
      <w:pPr>
        <w:pStyle w:val="BodyText"/>
        <w:ind w:left="120" w:firstLine="0"/>
        <w:jc w:val="both"/>
        <w:rPr>
          <w:color w:val="FF0000"/>
        </w:rPr>
      </w:pPr>
      <w:r>
        <w:rPr>
          <w:color w:val="FF0000"/>
        </w:rPr>
        <w:t>Thame</w:t>
      </w:r>
    </w:p>
    <w:p w14:paraId="208166AD" w14:textId="5AB49EB7" w:rsidR="00502DA9" w:rsidRDefault="00197976">
      <w:pPr>
        <w:pStyle w:val="BodyText"/>
        <w:ind w:left="120" w:firstLine="0"/>
        <w:jc w:val="both"/>
        <w:rPr>
          <w:color w:val="FF0000"/>
        </w:rPr>
      </w:pPr>
      <w:r>
        <w:rPr>
          <w:color w:val="FF0000"/>
        </w:rPr>
        <w:t>Oxfordshire</w:t>
      </w:r>
    </w:p>
    <w:p w14:paraId="6F337AFF" w14:textId="23482A5F" w:rsidR="00502DA9" w:rsidRDefault="00197976">
      <w:pPr>
        <w:pStyle w:val="BodyText"/>
        <w:ind w:left="120" w:firstLine="0"/>
        <w:jc w:val="both"/>
        <w:rPr>
          <w:color w:val="FF0000"/>
        </w:rPr>
      </w:pPr>
      <w:r>
        <w:rPr>
          <w:color w:val="FF0000"/>
        </w:rPr>
        <w:t>OX9 3ER</w:t>
      </w:r>
    </w:p>
    <w:p w14:paraId="24E4817E" w14:textId="440C88D4" w:rsidR="00ED2E3D" w:rsidRPr="005C46F1" w:rsidRDefault="00693FB4">
      <w:pPr>
        <w:pStyle w:val="BodyText"/>
        <w:ind w:left="120" w:firstLine="0"/>
        <w:jc w:val="both"/>
        <w:rPr>
          <w:color w:val="FF0000"/>
        </w:rPr>
      </w:pPr>
      <w:r>
        <w:rPr>
          <w:color w:val="FF0000"/>
          <w:spacing w:val="-1"/>
        </w:rPr>
        <w:t>07588 964448</w:t>
      </w:r>
    </w:p>
    <w:p w14:paraId="24E4817F" w14:textId="77777777" w:rsidR="00ED2E3D" w:rsidRDefault="00ED2E3D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24E48180" w14:textId="77777777" w:rsidR="00ED2E3D" w:rsidRDefault="00F4158B">
      <w:pPr>
        <w:pStyle w:val="Heading1"/>
        <w:jc w:val="both"/>
        <w:rPr>
          <w:b w:val="0"/>
          <w:bCs w:val="0"/>
        </w:rPr>
      </w:pPr>
      <w:bookmarkStart w:id="10" w:name="How_we_will_handle_your_Complaint"/>
      <w:bookmarkEnd w:id="10"/>
      <w:r>
        <w:rPr>
          <w:spacing w:val="-1"/>
        </w:rPr>
        <w:t xml:space="preserve">How </w:t>
      </w:r>
      <w:r>
        <w:t>we</w:t>
      </w:r>
      <w:r>
        <w:rPr>
          <w:spacing w:val="-1"/>
        </w:rPr>
        <w:t xml:space="preserve"> will</w:t>
      </w:r>
      <w:r>
        <w:rPr>
          <w:spacing w:val="1"/>
        </w:rPr>
        <w:t xml:space="preserve"> </w:t>
      </w:r>
      <w:r>
        <w:rPr>
          <w:spacing w:val="-1"/>
        </w:rPr>
        <w:t>handle your</w:t>
      </w:r>
      <w:r>
        <w:rPr>
          <w:spacing w:val="-2"/>
        </w:rPr>
        <w:t xml:space="preserve"> </w:t>
      </w:r>
      <w:r>
        <w:rPr>
          <w:spacing w:val="-1"/>
        </w:rPr>
        <w:t>Complaint</w:t>
      </w:r>
    </w:p>
    <w:p w14:paraId="24E48182" w14:textId="0C95455B" w:rsidR="00ED2E3D" w:rsidRDefault="00F4158B" w:rsidP="00AA01E9">
      <w:pPr>
        <w:pStyle w:val="BodyText"/>
        <w:ind w:left="120" w:firstLine="0"/>
        <w:jc w:val="both"/>
      </w:pPr>
      <w:bookmarkStart w:id="11" w:name="We_will:"/>
      <w:bookmarkEnd w:id="11"/>
      <w:r>
        <w:t>We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 w:rsidR="00AA01E9">
        <w:rPr>
          <w:spacing w:val="-1"/>
        </w:rPr>
        <w:t xml:space="preserve"> </w:t>
      </w:r>
      <w:bookmarkStart w:id="12" w:name="_Endeavour_to_resolve_your_Complaint_as"/>
      <w:bookmarkEnd w:id="12"/>
      <w:proofErr w:type="spellStart"/>
      <w:r w:rsidR="00AA01E9">
        <w:rPr>
          <w:spacing w:val="-1"/>
        </w:rPr>
        <w:t>endeavour</w:t>
      </w:r>
      <w:proofErr w:type="spellEnd"/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resolve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quickly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possible</w:t>
      </w:r>
      <w:r w:rsidR="00086688">
        <w:rPr>
          <w:spacing w:val="-1"/>
        </w:rPr>
        <w:t xml:space="preserve">. If we are unable to resolve your Complaint by </w:t>
      </w:r>
      <w:proofErr w:type="gramStart"/>
      <w:r w:rsidR="00086688">
        <w:rPr>
          <w:spacing w:val="-1"/>
        </w:rPr>
        <w:t>close of</w:t>
      </w:r>
      <w:proofErr w:type="gramEnd"/>
      <w:r w:rsidR="00086688">
        <w:rPr>
          <w:spacing w:val="-1"/>
        </w:rPr>
        <w:t xml:space="preserve"> business on the third business day after receipt, </w:t>
      </w:r>
      <w:r w:rsidR="002F3A8D">
        <w:rPr>
          <w:spacing w:val="-1"/>
        </w:rPr>
        <w:t xml:space="preserve">the Complaints team at </w:t>
      </w:r>
      <w:r w:rsidR="002F3A8D" w:rsidRPr="002F3A8D">
        <w:rPr>
          <w:b/>
          <w:bCs/>
          <w:spacing w:val="-1"/>
        </w:rPr>
        <w:t>TEn Insurance Services Ltd will</w:t>
      </w:r>
      <w:r w:rsidR="002F3A8D">
        <w:rPr>
          <w:spacing w:val="-1"/>
        </w:rPr>
        <w:t>:</w:t>
      </w:r>
    </w:p>
    <w:p w14:paraId="24E48183" w14:textId="77777777" w:rsidR="00ED2E3D" w:rsidRDefault="00F4158B">
      <w:pPr>
        <w:pStyle w:val="BodyText"/>
        <w:numPr>
          <w:ilvl w:val="0"/>
          <w:numId w:val="1"/>
        </w:numPr>
        <w:tabs>
          <w:tab w:val="left" w:pos="841"/>
        </w:tabs>
        <w:ind w:hanging="360"/>
      </w:pPr>
      <w:bookmarkStart w:id="13" w:name="_Acknowledge_your_Complaint_promptly_an"/>
      <w:bookmarkEnd w:id="13"/>
      <w:r>
        <w:rPr>
          <w:spacing w:val="-1"/>
        </w:rPr>
        <w:t>Acknowledge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>
        <w:rPr>
          <w:spacing w:val="1"/>
        </w:rPr>
        <w:t xml:space="preserve"> </w:t>
      </w:r>
      <w:r>
        <w:rPr>
          <w:spacing w:val="-1"/>
        </w:rPr>
        <w:t>promptly and in writing</w:t>
      </w:r>
    </w:p>
    <w:p w14:paraId="58316E05" w14:textId="2EC07C28" w:rsidR="00C15BFB" w:rsidRPr="00C15BFB" w:rsidRDefault="00C15BFB">
      <w:pPr>
        <w:pStyle w:val="BodyText"/>
        <w:numPr>
          <w:ilvl w:val="0"/>
          <w:numId w:val="1"/>
        </w:numPr>
        <w:tabs>
          <w:tab w:val="left" w:pos="841"/>
        </w:tabs>
        <w:spacing w:line="279" w:lineRule="exact"/>
        <w:ind w:hanging="360"/>
      </w:pPr>
      <w:bookmarkStart w:id="14" w:name="_Advise_you_of_the_person_dealing_with_"/>
      <w:bookmarkEnd w:id="14"/>
      <w:r>
        <w:t>Work with us to investigate your Complaint</w:t>
      </w:r>
    </w:p>
    <w:p w14:paraId="24E48184" w14:textId="74C582A2" w:rsidR="00ED2E3D" w:rsidRDefault="00F4158B">
      <w:pPr>
        <w:pStyle w:val="BodyText"/>
        <w:numPr>
          <w:ilvl w:val="0"/>
          <w:numId w:val="1"/>
        </w:numPr>
        <w:tabs>
          <w:tab w:val="left" w:pos="841"/>
        </w:tabs>
        <w:spacing w:line="279" w:lineRule="exact"/>
        <w:ind w:hanging="360"/>
      </w:pPr>
      <w:r>
        <w:rPr>
          <w:spacing w:val="-1"/>
        </w:rPr>
        <w:t>Advise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person </w:t>
      </w:r>
      <w:r>
        <w:rPr>
          <w:spacing w:val="-2"/>
        </w:rPr>
        <w:t>dealing</w:t>
      </w:r>
      <w:r>
        <w:rPr>
          <w:spacing w:val="-1"/>
        </w:rPr>
        <w:t xml:space="preserve"> with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Complaint and </w:t>
      </w:r>
      <w:r>
        <w:t>how</w:t>
      </w:r>
      <w:r>
        <w:rPr>
          <w:spacing w:val="-2"/>
        </w:rPr>
        <w:t xml:space="preserve"> </w:t>
      </w:r>
      <w:r>
        <w:rPr>
          <w:spacing w:val="-1"/>
        </w:rPr>
        <w:t>you can contact</w:t>
      </w:r>
      <w:r>
        <w:rPr>
          <w:spacing w:val="1"/>
        </w:rPr>
        <w:t xml:space="preserve"> </w:t>
      </w:r>
      <w:r>
        <w:rPr>
          <w:spacing w:val="-1"/>
        </w:rPr>
        <w:t>them</w:t>
      </w:r>
    </w:p>
    <w:p w14:paraId="24E48185" w14:textId="77777777" w:rsidR="00ED2E3D" w:rsidRDefault="00F4158B">
      <w:pPr>
        <w:pStyle w:val="BodyText"/>
        <w:numPr>
          <w:ilvl w:val="0"/>
          <w:numId w:val="1"/>
        </w:numPr>
        <w:tabs>
          <w:tab w:val="left" w:pos="841"/>
        </w:tabs>
        <w:spacing w:line="279" w:lineRule="exact"/>
        <w:ind w:hanging="360"/>
      </w:pPr>
      <w:bookmarkStart w:id="15" w:name="_Provide_a_final_response_to_your_Compl"/>
      <w:bookmarkEnd w:id="15"/>
      <w:r>
        <w:rPr>
          <w:spacing w:val="-1"/>
        </w:rPr>
        <w:t>Provide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t xml:space="preserve">your </w:t>
      </w:r>
      <w:r>
        <w:rPr>
          <w:spacing w:val="-1"/>
        </w:rPr>
        <w:t>Complaint</w:t>
      </w:r>
      <w:r>
        <w:rPr>
          <w:spacing w:val="-2"/>
        </w:rPr>
        <w:t xml:space="preserve"> </w:t>
      </w:r>
      <w:r>
        <w:rPr>
          <w:spacing w:val="-1"/>
        </w:rPr>
        <w:t xml:space="preserve">within </w:t>
      </w:r>
      <w:r>
        <w:t>8</w:t>
      </w:r>
      <w:r>
        <w:rPr>
          <w:spacing w:val="-1"/>
        </w:rPr>
        <w:t xml:space="preserve"> weeks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receipt</w:t>
      </w:r>
    </w:p>
    <w:p w14:paraId="24E48186" w14:textId="77777777" w:rsidR="00ED2E3D" w:rsidRDefault="00ED2E3D">
      <w:pPr>
        <w:rPr>
          <w:rFonts w:ascii="Calibri" w:eastAsia="Calibri" w:hAnsi="Calibri" w:cs="Calibri"/>
        </w:rPr>
      </w:pPr>
    </w:p>
    <w:p w14:paraId="24E48187" w14:textId="5F4F1DA8" w:rsidR="00ED2E3D" w:rsidRDefault="00F4158B">
      <w:pPr>
        <w:pStyle w:val="Heading1"/>
        <w:jc w:val="both"/>
        <w:rPr>
          <w:b w:val="0"/>
          <w:bCs w:val="0"/>
        </w:rPr>
      </w:pPr>
      <w:bookmarkStart w:id="16" w:name="If_we_cannot_reach_a_resolution"/>
      <w:bookmarkEnd w:id="16"/>
      <w:r>
        <w:t>If</w:t>
      </w:r>
      <w:r>
        <w:rPr>
          <w:spacing w:val="-2"/>
        </w:rPr>
        <w:t xml:space="preserve"> </w:t>
      </w:r>
      <w:r w:rsidR="00B4380E">
        <w:rPr>
          <w:spacing w:val="-2"/>
        </w:rPr>
        <w:t xml:space="preserve">a </w:t>
      </w:r>
      <w:r>
        <w:rPr>
          <w:spacing w:val="-1"/>
        </w:rPr>
        <w:t>resolution</w:t>
      </w:r>
      <w:r w:rsidR="00B4380E">
        <w:rPr>
          <w:spacing w:val="-1"/>
        </w:rPr>
        <w:t xml:space="preserve"> cannot be reached</w:t>
      </w:r>
    </w:p>
    <w:p w14:paraId="24E48188" w14:textId="3201A178" w:rsidR="00ED2E3D" w:rsidRDefault="00F4158B">
      <w:pPr>
        <w:pStyle w:val="BodyText"/>
        <w:ind w:left="120" w:firstLine="0"/>
      </w:pPr>
      <w:r>
        <w:rPr>
          <w:spacing w:val="-1"/>
        </w:rPr>
        <w:t>If</w:t>
      </w:r>
      <w:r>
        <w:t xml:space="preserve"> you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dissatisfied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 w:rsidR="00B4380E">
        <w:t xml:space="preserve">the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Response,</w:t>
      </w:r>
      <w:r>
        <w:t xml:space="preserve"> </w:t>
      </w:r>
      <w:r>
        <w:rPr>
          <w:spacing w:val="-1"/>
        </w:rPr>
        <w:t>you have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refer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complaint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rPr>
          <w:spacing w:val="64"/>
        </w:rPr>
        <w:t xml:space="preserve"> </w:t>
      </w:r>
      <w:r>
        <w:rPr>
          <w:spacing w:val="-1"/>
        </w:rPr>
        <w:t>Ombudsman Service,</w:t>
      </w:r>
      <w:r>
        <w:rPr>
          <w:spacing w:val="-2"/>
        </w:rPr>
        <w:t xml:space="preserve"> </w:t>
      </w:r>
      <w:r>
        <w:rPr>
          <w:spacing w:val="-1"/>
        </w:rPr>
        <w:t>free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charge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within six</w:t>
      </w:r>
      <w:r>
        <w:rPr>
          <w:spacing w:val="-2"/>
        </w:rPr>
        <w:t xml:space="preserve"> </w:t>
      </w:r>
      <w:r>
        <w:rPr>
          <w:spacing w:val="-1"/>
        </w:rPr>
        <w:t>months.</w:t>
      </w:r>
    </w:p>
    <w:p w14:paraId="24E48189" w14:textId="77777777" w:rsidR="00ED2E3D" w:rsidRDefault="00ED2E3D">
      <w:pPr>
        <w:rPr>
          <w:rFonts w:ascii="Calibri" w:eastAsia="Calibri" w:hAnsi="Calibri" w:cs="Calibri"/>
        </w:rPr>
      </w:pPr>
    </w:p>
    <w:p w14:paraId="24E4818A" w14:textId="2881CF86" w:rsidR="00ED2E3D" w:rsidRDefault="00F4158B">
      <w:pPr>
        <w:pStyle w:val="BodyText"/>
        <w:ind w:left="120" w:right="430" w:firstLine="0"/>
        <w:jc w:val="both"/>
      </w:pPr>
      <w:r>
        <w:rPr>
          <w:spacing w:val="-1"/>
        </w:rPr>
        <w:t>If</w:t>
      </w:r>
      <w:r>
        <w:t xml:space="preserve"> you</w:t>
      </w:r>
      <w:r>
        <w:rPr>
          <w:spacing w:val="-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refer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complaint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in</w:t>
      </w:r>
      <w:proofErr w:type="gramEnd"/>
      <w:r>
        <w:rPr>
          <w:spacing w:val="-1"/>
        </w:rPr>
        <w:t xml:space="preserve"> time,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Ombudsman 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 w:rsidR="00C15BFB"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permission </w:t>
      </w:r>
      <w:r w:rsidR="00C15BFB">
        <w:rPr>
          <w:spacing w:val="-1"/>
        </w:rPr>
        <w:t xml:space="preserve">of </w:t>
      </w:r>
      <w:r w:rsidR="00C15BFB" w:rsidRPr="002F3A8D">
        <w:rPr>
          <w:b/>
          <w:bCs/>
          <w:spacing w:val="-1"/>
        </w:rPr>
        <w:t xml:space="preserve">TEn Insurance Services Ltd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consider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49"/>
        </w:rPr>
        <w:t xml:space="preserve"> </w:t>
      </w:r>
      <w:r>
        <w:rPr>
          <w:spacing w:val="-1"/>
        </w:rPr>
        <w:t>complaint</w:t>
      </w:r>
      <w:r w:rsidR="00C15BFB"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only be</w:t>
      </w:r>
      <w:r>
        <w:rPr>
          <w:spacing w:val="1"/>
        </w:rPr>
        <w:t xml:space="preserve"> </w:t>
      </w:r>
      <w:r>
        <w:rPr>
          <w:spacing w:val="-1"/>
        </w:rPr>
        <w:t>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very</w:t>
      </w:r>
      <w:r>
        <w:rPr>
          <w:spacing w:val="1"/>
        </w:rPr>
        <w:t xml:space="preserve"> </w:t>
      </w:r>
      <w:r>
        <w:rPr>
          <w:spacing w:val="-1"/>
        </w:rPr>
        <w:t>limited circumstances.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Ombudsman</w:t>
      </w:r>
      <w:r w:rsidR="00F14203">
        <w:rPr>
          <w:spacing w:val="-1"/>
        </w:rPr>
        <w:t xml:space="preserve"> </w:t>
      </w:r>
      <w:r>
        <w:rPr>
          <w:spacing w:val="-1"/>
        </w:rPr>
        <w:t>believes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delay was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as</w:t>
      </w:r>
      <w:r>
        <w:t xml:space="preserve"> a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of</w:t>
      </w:r>
      <w:proofErr w:type="gramEnd"/>
      <w:r>
        <w:t xml:space="preserve"> </w:t>
      </w:r>
      <w:r>
        <w:rPr>
          <w:spacing w:val="-1"/>
        </w:rPr>
        <w:t>exceptional</w:t>
      </w:r>
      <w:r>
        <w:t xml:space="preserve"> </w:t>
      </w:r>
      <w:r>
        <w:rPr>
          <w:spacing w:val="-1"/>
        </w:rPr>
        <w:t>circumstances.</w:t>
      </w:r>
    </w:p>
    <w:p w14:paraId="24E4818B" w14:textId="77777777" w:rsidR="00ED2E3D" w:rsidRDefault="00ED2E3D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24E4818C" w14:textId="77777777" w:rsidR="00ED2E3D" w:rsidRDefault="00F4158B">
      <w:pPr>
        <w:pStyle w:val="BodyText"/>
        <w:ind w:left="120" w:firstLine="0"/>
        <w:jc w:val="both"/>
      </w:pPr>
      <w:bookmarkStart w:id="17" w:name="Contact_details_are_as_follows"/>
      <w:bookmarkEnd w:id="17"/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details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follows</w:t>
      </w:r>
    </w:p>
    <w:p w14:paraId="24E4818D" w14:textId="77777777" w:rsidR="00ED2E3D" w:rsidRDefault="00F4158B">
      <w:pPr>
        <w:pStyle w:val="BodyText"/>
        <w:ind w:left="119" w:right="2590" w:firstLine="0"/>
      </w:pPr>
      <w:bookmarkStart w:id="18" w:name="Address:_The_Financial_Ombudsman_Service"/>
      <w:bookmarkEnd w:id="18"/>
      <w:r>
        <w:rPr>
          <w:spacing w:val="-1"/>
        </w:rPr>
        <w:t>Address: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Ombudsman Service,</w:t>
      </w:r>
      <w:r>
        <w:rPr>
          <w:spacing w:val="-2"/>
        </w:rPr>
        <w:t xml:space="preserve"> </w:t>
      </w:r>
      <w:r>
        <w:rPr>
          <w:spacing w:val="-1"/>
        </w:rPr>
        <w:t>Exchange</w:t>
      </w:r>
      <w:r>
        <w:rPr>
          <w:spacing w:val="1"/>
        </w:rPr>
        <w:t xml:space="preserve"> </w:t>
      </w:r>
      <w:r>
        <w:rPr>
          <w:spacing w:val="-1"/>
        </w:rPr>
        <w:t>Tower,</w:t>
      </w:r>
      <w:r>
        <w:t xml:space="preserve"> </w:t>
      </w:r>
      <w:r>
        <w:rPr>
          <w:spacing w:val="-1"/>
        </w:rPr>
        <w:t>London,</w:t>
      </w:r>
      <w:r>
        <w:rPr>
          <w:spacing w:val="-2"/>
        </w:rPr>
        <w:t xml:space="preserve"> </w:t>
      </w:r>
      <w:r>
        <w:rPr>
          <w:spacing w:val="-1"/>
        </w:rPr>
        <w:t>E14 9SR</w:t>
      </w:r>
      <w:r>
        <w:rPr>
          <w:spacing w:val="47"/>
        </w:rPr>
        <w:t xml:space="preserve"> </w:t>
      </w:r>
      <w:bookmarkStart w:id="19" w:name="Tel:_0800_023_4567"/>
      <w:bookmarkEnd w:id="19"/>
      <w:r>
        <w:rPr>
          <w:spacing w:val="-1"/>
        </w:rPr>
        <w:t>Tel: 0800</w:t>
      </w:r>
      <w:r>
        <w:rPr>
          <w:spacing w:val="1"/>
        </w:rPr>
        <w:t xml:space="preserve"> </w:t>
      </w:r>
      <w:r>
        <w:rPr>
          <w:spacing w:val="-1"/>
        </w:rPr>
        <w:t xml:space="preserve">023 </w:t>
      </w:r>
      <w:r>
        <w:rPr>
          <w:spacing w:val="-2"/>
        </w:rPr>
        <w:t>4567</w:t>
      </w:r>
    </w:p>
    <w:p w14:paraId="24E4818E" w14:textId="77777777" w:rsidR="00ED2E3D" w:rsidRDefault="00F4158B">
      <w:pPr>
        <w:pStyle w:val="BodyText"/>
        <w:ind w:left="119" w:firstLine="0"/>
        <w:jc w:val="both"/>
      </w:pPr>
      <w:bookmarkStart w:id="20" w:name="Email:_Complaint.info@financial-ombudsma"/>
      <w:bookmarkEnd w:id="20"/>
      <w:r>
        <w:rPr>
          <w:spacing w:val="-1"/>
        </w:rPr>
        <w:t xml:space="preserve">Email: </w:t>
      </w:r>
      <w:hyperlink r:id="rId10">
        <w:r>
          <w:rPr>
            <w:color w:val="0000FF"/>
            <w:spacing w:val="-1"/>
            <w:u w:val="single" w:color="0000FF"/>
          </w:rPr>
          <w:t>Complaint.info@financial-ombudsman.org.uk</w:t>
        </w:r>
      </w:hyperlink>
    </w:p>
    <w:p w14:paraId="24E4818F" w14:textId="77777777" w:rsidR="00ED2E3D" w:rsidRDefault="00ED2E3D">
      <w:pPr>
        <w:spacing w:before="6"/>
        <w:rPr>
          <w:rFonts w:ascii="Calibri" w:eastAsia="Calibri" w:hAnsi="Calibri" w:cs="Calibri"/>
          <w:sz w:val="17"/>
          <w:szCs w:val="17"/>
        </w:rPr>
      </w:pPr>
    </w:p>
    <w:p w14:paraId="24E48190" w14:textId="77777777" w:rsidR="00ED2E3D" w:rsidRDefault="00F4158B">
      <w:pPr>
        <w:pStyle w:val="BodyText"/>
        <w:spacing w:before="56"/>
        <w:ind w:left="120" w:right="115" w:firstLine="0"/>
      </w:pPr>
      <w:bookmarkStart w:id="21" w:name="Further_information_is_available_on_the_"/>
      <w:bookmarkEnd w:id="21"/>
      <w:r>
        <w:rPr>
          <w:spacing w:val="-1"/>
        </w:rPr>
        <w:t>Further</w:t>
      </w:r>
      <w:r>
        <w:t xml:space="preserve">  </w:t>
      </w:r>
      <w:r>
        <w:rPr>
          <w:spacing w:val="41"/>
        </w:rPr>
        <w:t xml:space="preserve"> </w:t>
      </w:r>
      <w:r>
        <w:rPr>
          <w:spacing w:val="-1"/>
        </w:rPr>
        <w:t>information</w:t>
      </w:r>
      <w:r>
        <w:t xml:space="preserve">  </w:t>
      </w:r>
      <w:r>
        <w:rPr>
          <w:spacing w:val="42"/>
        </w:rPr>
        <w:t xml:space="preserve"> </w:t>
      </w:r>
      <w:r>
        <w:rPr>
          <w:spacing w:val="-1"/>
        </w:rPr>
        <w:t>is</w:t>
      </w:r>
      <w:r>
        <w:t xml:space="preserve">  </w:t>
      </w:r>
      <w:r>
        <w:rPr>
          <w:spacing w:val="40"/>
        </w:rPr>
        <w:t xml:space="preserve"> </w:t>
      </w:r>
      <w:r>
        <w:rPr>
          <w:spacing w:val="-1"/>
        </w:rPr>
        <w:t>available</w:t>
      </w:r>
      <w:r>
        <w:t xml:space="preserve">  </w:t>
      </w:r>
      <w:r>
        <w:rPr>
          <w:spacing w:val="42"/>
        </w:rPr>
        <w:t xml:space="preserve"> </w:t>
      </w:r>
      <w:r>
        <w:t xml:space="preserve">on  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t xml:space="preserve">  </w:t>
      </w:r>
      <w:r>
        <w:rPr>
          <w:spacing w:val="43"/>
        </w:rPr>
        <w:t xml:space="preserve"> </w:t>
      </w:r>
      <w:r>
        <w:rPr>
          <w:spacing w:val="-2"/>
        </w:rPr>
        <w:t>Financial</w:t>
      </w:r>
      <w:r>
        <w:t xml:space="preserve">  </w:t>
      </w:r>
      <w:r>
        <w:rPr>
          <w:spacing w:val="43"/>
        </w:rPr>
        <w:t xml:space="preserve"> </w:t>
      </w:r>
      <w:r>
        <w:rPr>
          <w:spacing w:val="-1"/>
        </w:rPr>
        <w:t>Ombudsman</w:t>
      </w:r>
      <w:r>
        <w:t xml:space="preserve">  </w:t>
      </w:r>
      <w:r>
        <w:rPr>
          <w:spacing w:val="41"/>
        </w:rPr>
        <w:t xml:space="preserve"> </w:t>
      </w:r>
      <w:r>
        <w:rPr>
          <w:spacing w:val="-1"/>
        </w:rPr>
        <w:t>Service</w:t>
      </w:r>
      <w:r>
        <w:t xml:space="preserve">  </w:t>
      </w:r>
      <w:r>
        <w:rPr>
          <w:spacing w:val="43"/>
        </w:rPr>
        <w:t xml:space="preserve"> </w:t>
      </w:r>
      <w:r>
        <w:rPr>
          <w:spacing w:val="-1"/>
        </w:rPr>
        <w:t>website</w:t>
      </w:r>
      <w:r>
        <w:t xml:space="preserve">  </w:t>
      </w:r>
      <w:r>
        <w:rPr>
          <w:spacing w:val="43"/>
        </w:rPr>
        <w:t xml:space="preserve"> </w:t>
      </w:r>
      <w:hyperlink r:id="rId11">
        <w:r>
          <w:rPr>
            <w:spacing w:val="-1"/>
          </w:rPr>
          <w:t>www.financial-</w:t>
        </w:r>
      </w:hyperlink>
      <w:r>
        <w:rPr>
          <w:spacing w:val="67"/>
        </w:rPr>
        <w:t xml:space="preserve"> </w:t>
      </w:r>
      <w:hyperlink r:id="rId12">
        <w:r>
          <w:rPr>
            <w:spacing w:val="-1"/>
          </w:rPr>
          <w:t>ombudsman.org.uk</w:t>
        </w:r>
      </w:hyperlink>
    </w:p>
    <w:sectPr w:rsidR="00ED2E3D">
      <w:headerReference w:type="default" r:id="rId13"/>
      <w:footerReference w:type="default" r:id="rId14"/>
      <w:pgSz w:w="11910" w:h="16840"/>
      <w:pgMar w:top="660" w:right="960" w:bottom="840" w:left="960" w:header="0" w:footer="6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C526" w14:textId="77777777" w:rsidR="007E5D70" w:rsidRDefault="007E5D70">
      <w:r>
        <w:separator/>
      </w:r>
    </w:p>
  </w:endnote>
  <w:endnote w:type="continuationSeparator" w:id="0">
    <w:p w14:paraId="0D0ADDF4" w14:textId="77777777" w:rsidR="007E5D70" w:rsidRDefault="007E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8193" w14:textId="5F9BD286" w:rsidR="00ED2E3D" w:rsidRDefault="005105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152" behindDoc="1" locked="0" layoutInCell="1" allowOverlap="1" wp14:anchorId="24E48194" wp14:editId="15B1C33E">
              <wp:simplePos x="0" y="0"/>
              <wp:positionH relativeFrom="page">
                <wp:posOffset>1050925</wp:posOffset>
              </wp:positionH>
              <wp:positionV relativeFrom="page">
                <wp:posOffset>10135235</wp:posOffset>
              </wp:positionV>
              <wp:extent cx="1119505" cy="127635"/>
              <wp:effectExtent l="3175" t="635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48197" w14:textId="3C75BA73" w:rsidR="00ED2E3D" w:rsidRDefault="00ED2E3D">
                          <w:pPr>
                            <w:spacing w:line="186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481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2.75pt;margin-top:798.05pt;width:88.15pt;height:10.05pt;z-index:-6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" filled="f" stroked="f">
              <v:textbox inset="0,0,0,0">
                <w:txbxContent>
                  <w:p w14:paraId="24E48197" w14:textId="3C75BA73" w:rsidR="00ED2E3D" w:rsidRDefault="00ED2E3D">
                    <w:pPr>
                      <w:spacing w:line="186" w:lineRule="exact"/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176" behindDoc="1" locked="0" layoutInCell="1" allowOverlap="1" wp14:anchorId="24E48195" wp14:editId="622265F3">
              <wp:simplePos x="0" y="0"/>
              <wp:positionH relativeFrom="page">
                <wp:posOffset>3222625</wp:posOffset>
              </wp:positionH>
              <wp:positionV relativeFrom="page">
                <wp:posOffset>10135235</wp:posOffset>
              </wp:positionV>
              <wp:extent cx="547370" cy="127635"/>
              <wp:effectExtent l="3175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48198" w14:textId="5DE6E73A" w:rsidR="00ED2E3D" w:rsidRDefault="00ED2E3D">
                          <w:pPr>
                            <w:spacing w:line="186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48195" id="Text Box 2" o:spid="_x0000_s1027" type="#_x0000_t202" style="position:absolute;margin-left:253.75pt;margin-top:798.05pt;width:43.1pt;height:10.05pt;z-index:-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" filled="f" stroked="f">
              <v:textbox inset="0,0,0,0">
                <w:txbxContent>
                  <w:p w14:paraId="24E48198" w14:textId="5DE6E73A" w:rsidR="00ED2E3D" w:rsidRDefault="00ED2E3D">
                    <w:pPr>
                      <w:spacing w:line="186" w:lineRule="exact"/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200" behindDoc="1" locked="0" layoutInCell="1" allowOverlap="1" wp14:anchorId="24E48196" wp14:editId="37CDA369">
              <wp:simplePos x="0" y="0"/>
              <wp:positionH relativeFrom="page">
                <wp:posOffset>5039360</wp:posOffset>
              </wp:positionH>
              <wp:positionV relativeFrom="page">
                <wp:posOffset>10156190</wp:posOffset>
              </wp:positionV>
              <wp:extent cx="1494790" cy="101600"/>
              <wp:effectExtent l="635" t="254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79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48199" w14:textId="0B7EA5AC" w:rsidR="00ED2E3D" w:rsidRDefault="00ED2E3D">
                          <w:pPr>
                            <w:spacing w:before="4"/>
                            <w:ind w:left="20"/>
                            <w:rPr>
                              <w:rFonts w:ascii="Trebuchet MS" w:eastAsia="Trebuchet MS" w:hAnsi="Trebuchet MS" w:cs="Trebuchet MS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48196" id="Text Box 1" o:spid="_x0000_s1028" type="#_x0000_t202" style="position:absolute;margin-left:396.8pt;margin-top:799.7pt;width:117.7pt;height:8pt;z-index:-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" filled="f" stroked="f">
              <v:textbox inset="0,0,0,0">
                <w:txbxContent>
                  <w:p w14:paraId="24E48199" w14:textId="0B7EA5AC" w:rsidR="00ED2E3D" w:rsidRDefault="00ED2E3D">
                    <w:pPr>
                      <w:spacing w:before="4"/>
                      <w:ind w:left="20"/>
                      <w:rPr>
                        <w:rFonts w:ascii="Trebuchet MS" w:eastAsia="Trebuchet MS" w:hAnsi="Trebuchet MS" w:cs="Trebuchet MS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F093" w14:textId="77777777" w:rsidR="007E5D70" w:rsidRDefault="007E5D70">
      <w:r>
        <w:separator/>
      </w:r>
    </w:p>
  </w:footnote>
  <w:footnote w:type="continuationSeparator" w:id="0">
    <w:p w14:paraId="15A3B40C" w14:textId="77777777" w:rsidR="007E5D70" w:rsidRDefault="007E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176F" w14:textId="56D83E52" w:rsidR="00CA47C3" w:rsidRPr="00CA47C3" w:rsidRDefault="00CA47C3">
    <w:pPr>
      <w:pStyle w:val="Header"/>
      <w:rPr>
        <w:lang w:val="en-GB"/>
      </w:rPr>
    </w:pPr>
    <w:r>
      <w:rPr>
        <w:lang w:val="en-GB"/>
      </w:rPr>
      <w:t>13/06/2022 v1</w:t>
    </w:r>
    <w:r>
      <w:rPr>
        <w:lang w:val="en-GB"/>
      </w:rPr>
      <w:tab/>
    </w:r>
    <w:r w:rsidRPr="002F3A8D">
      <w:rPr>
        <w:b/>
        <w:bCs/>
        <w:spacing w:val="-1"/>
      </w:rPr>
      <w:t>TEn Insurance Services Lt</w:t>
    </w:r>
    <w:r>
      <w:rPr>
        <w:b/>
        <w:bCs/>
        <w:spacing w:val="-1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B4431"/>
    <w:multiLevelType w:val="hybridMultilevel"/>
    <w:tmpl w:val="85C2E2AC"/>
    <w:lvl w:ilvl="0" w:tplc="5FA00DF2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2"/>
        <w:szCs w:val="22"/>
      </w:rPr>
    </w:lvl>
    <w:lvl w:ilvl="1" w:tplc="7F20693C">
      <w:start w:val="1"/>
      <w:numFmt w:val="bullet"/>
      <w:lvlText w:val="o"/>
      <w:lvlJc w:val="left"/>
      <w:pPr>
        <w:ind w:left="1561" w:hanging="361"/>
      </w:pPr>
      <w:rPr>
        <w:rFonts w:ascii="Courier New" w:eastAsia="Courier New" w:hAnsi="Courier New" w:hint="default"/>
        <w:sz w:val="22"/>
        <w:szCs w:val="22"/>
      </w:rPr>
    </w:lvl>
    <w:lvl w:ilvl="2" w:tplc="BCA6B804">
      <w:start w:val="1"/>
      <w:numFmt w:val="bullet"/>
      <w:lvlText w:val=""/>
      <w:lvlJc w:val="left"/>
      <w:pPr>
        <w:ind w:left="2281" w:hanging="361"/>
      </w:pPr>
      <w:rPr>
        <w:rFonts w:ascii="Wingdings" w:eastAsia="Wingdings" w:hAnsi="Wingdings" w:hint="default"/>
        <w:sz w:val="22"/>
        <w:szCs w:val="22"/>
      </w:rPr>
    </w:lvl>
    <w:lvl w:ilvl="3" w:tplc="E536F340">
      <w:start w:val="1"/>
      <w:numFmt w:val="bullet"/>
      <w:lvlText w:val="•"/>
      <w:lvlJc w:val="left"/>
      <w:pPr>
        <w:ind w:left="1561" w:hanging="361"/>
      </w:pPr>
      <w:rPr>
        <w:rFonts w:hint="default"/>
      </w:rPr>
    </w:lvl>
    <w:lvl w:ilvl="4" w:tplc="9F4EF94E">
      <w:start w:val="1"/>
      <w:numFmt w:val="bullet"/>
      <w:lvlText w:val="•"/>
      <w:lvlJc w:val="left"/>
      <w:pPr>
        <w:ind w:left="1561" w:hanging="361"/>
      </w:pPr>
      <w:rPr>
        <w:rFonts w:hint="default"/>
      </w:rPr>
    </w:lvl>
    <w:lvl w:ilvl="5" w:tplc="BC6284B2">
      <w:start w:val="1"/>
      <w:numFmt w:val="bullet"/>
      <w:lvlText w:val="•"/>
      <w:lvlJc w:val="left"/>
      <w:pPr>
        <w:ind w:left="2281" w:hanging="361"/>
      </w:pPr>
      <w:rPr>
        <w:rFonts w:hint="default"/>
      </w:rPr>
    </w:lvl>
    <w:lvl w:ilvl="6" w:tplc="232483C6">
      <w:start w:val="1"/>
      <w:numFmt w:val="bullet"/>
      <w:lvlText w:val="•"/>
      <w:lvlJc w:val="left"/>
      <w:pPr>
        <w:ind w:left="3822" w:hanging="361"/>
      </w:pPr>
      <w:rPr>
        <w:rFonts w:hint="default"/>
      </w:rPr>
    </w:lvl>
    <w:lvl w:ilvl="7" w:tplc="B5C85976">
      <w:start w:val="1"/>
      <w:numFmt w:val="bullet"/>
      <w:lvlText w:val="•"/>
      <w:lvlJc w:val="left"/>
      <w:pPr>
        <w:ind w:left="5363" w:hanging="361"/>
      </w:pPr>
      <w:rPr>
        <w:rFonts w:hint="default"/>
      </w:rPr>
    </w:lvl>
    <w:lvl w:ilvl="8" w:tplc="9B6C10B2">
      <w:start w:val="1"/>
      <w:numFmt w:val="bullet"/>
      <w:lvlText w:val="•"/>
      <w:lvlJc w:val="left"/>
      <w:pPr>
        <w:ind w:left="6904" w:hanging="361"/>
      </w:pPr>
      <w:rPr>
        <w:rFonts w:hint="default"/>
      </w:rPr>
    </w:lvl>
  </w:abstractNum>
  <w:num w:numId="1" w16cid:durableId="144272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3D"/>
    <w:rsid w:val="00086688"/>
    <w:rsid w:val="000A408E"/>
    <w:rsid w:val="0010658A"/>
    <w:rsid w:val="00166B67"/>
    <w:rsid w:val="00197976"/>
    <w:rsid w:val="002F3A8D"/>
    <w:rsid w:val="00332508"/>
    <w:rsid w:val="004250C3"/>
    <w:rsid w:val="0042661B"/>
    <w:rsid w:val="00440012"/>
    <w:rsid w:val="00502DA9"/>
    <w:rsid w:val="005105DE"/>
    <w:rsid w:val="005C46F1"/>
    <w:rsid w:val="00693FB4"/>
    <w:rsid w:val="007E5D70"/>
    <w:rsid w:val="0096756D"/>
    <w:rsid w:val="00AA01E9"/>
    <w:rsid w:val="00B4380E"/>
    <w:rsid w:val="00C15BFB"/>
    <w:rsid w:val="00CA47C3"/>
    <w:rsid w:val="00ED2E3D"/>
    <w:rsid w:val="00F14203"/>
    <w:rsid w:val="00F4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4812E"/>
  <w15:docId w15:val="{3F0079AF-21CD-4744-A78C-7E31025D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47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7C3"/>
  </w:style>
  <w:style w:type="paragraph" w:styleId="Footer">
    <w:name w:val="footer"/>
    <w:basedOn w:val="Normal"/>
    <w:link w:val="FooterChar"/>
    <w:uiPriority w:val="99"/>
    <w:unhideWhenUsed/>
    <w:rsid w:val="00CA47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inancial-ombudsman.org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inancial-ombudsman.org.u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omplaint.info@financial-ombudsma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9C4D97F805D459DC47995CB65E448" ma:contentTypeVersion="16" ma:contentTypeDescription="Create a new document." ma:contentTypeScope="" ma:versionID="80df07abcd3b5df18fcc4dfa78c29604">
  <xsd:schema xmlns:xsd="http://www.w3.org/2001/XMLSchema" xmlns:xs="http://www.w3.org/2001/XMLSchema" xmlns:p="http://schemas.microsoft.com/office/2006/metadata/properties" xmlns:ns2="98fb4113-3aff-4eb5-b511-cf6c47a7ca45" xmlns:ns3="2f08408c-dbdc-4147-a9e8-ed6f47b93e7a" targetNamespace="http://schemas.microsoft.com/office/2006/metadata/properties" ma:root="true" ma:fieldsID="3afacd476b5c2f253282c37a03faa57c" ns2:_="" ns3:_="">
    <xsd:import namespace="98fb4113-3aff-4eb5-b511-cf6c47a7ca45"/>
    <xsd:import namespace="2f08408c-dbdc-4147-a9e8-ed6f47b93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b4113-3aff-4eb5-b511-cf6c47a7c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a7a68-3472-40ec-b9d4-4cb136ea2b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408c-dbdc-4147-a9e8-ed6f47b93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040c3e-f37b-4815-9871-ff8f2a742be6}" ma:internalName="TaxCatchAll" ma:showField="CatchAllData" ma:web="2f08408c-dbdc-4147-a9e8-ed6f47b93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08408c-dbdc-4147-a9e8-ed6f47b93e7a" xsi:nil="true"/>
    <lcf76f155ced4ddcb4097134ff3c332f xmlns="98fb4113-3aff-4eb5-b511-cf6c47a7ca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6490A-9333-4EC8-A80A-8509648F3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b4113-3aff-4eb5-b511-cf6c47a7ca45"/>
    <ds:schemaRef ds:uri="2f08408c-dbdc-4147-a9e8-ed6f47b93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F5F87-7E82-466F-9A4F-208D32BDDC79}">
  <ds:schemaRefs>
    <ds:schemaRef ds:uri="http://schemas.microsoft.com/office/2006/metadata/properties"/>
    <ds:schemaRef ds:uri="http://schemas.microsoft.com/office/infopath/2007/PartnerControls"/>
    <ds:schemaRef ds:uri="2f08408c-dbdc-4147-a9e8-ed6f47b93e7a"/>
    <ds:schemaRef ds:uri="98fb4113-3aff-4eb5-b511-cf6c47a7ca45"/>
  </ds:schemaRefs>
</ds:datastoreItem>
</file>

<file path=customXml/itemProps3.xml><?xml version="1.0" encoding="utf-8"?>
<ds:datastoreItem xmlns:ds="http://schemas.openxmlformats.org/officeDocument/2006/customXml" ds:itemID="{670AB66A-9AC6-43F1-8665-81FD978F7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handling complaints</dc:title>
  <dc:subject>FSA Compliance</dc:subject>
  <dc:creator>Create Solutions Ltd</dc:creator>
  <cp:keywords>Complaints handling</cp:keywords>
  <cp:lastModifiedBy>Simon Bannard</cp:lastModifiedBy>
  <cp:revision>4</cp:revision>
  <dcterms:created xsi:type="dcterms:W3CDTF">2022-06-24T10:50:00Z</dcterms:created>
  <dcterms:modified xsi:type="dcterms:W3CDTF">2026-04-13T14:41:00Z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LastSaved">
    <vt:filetime>2022-06-13T00:00:00Z</vt:filetime>
  </property>
  <property fmtid="{D5CDD505-2E9C-101B-9397-08002B2CF9AE}" pid="4" name="ContentTypeId">
    <vt:lpwstr>0x01010058B9C4D97F805D459DC47995CB65E448</vt:lpwstr>
  </property>
  <property fmtid="{D5CDD505-2E9C-101B-9397-08002B2CF9AE}" pid="5" name="MediaServiceImageTags">
    <vt:lpwstr/>
  </property>
</Properties>
</file>